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C2" w:rsidRPr="007E19C2" w:rsidRDefault="00866255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CPD </w:t>
      </w:r>
      <w:bookmarkStart w:id="0" w:name="_GoBack"/>
      <w:bookmarkEnd w:id="0"/>
      <w:r w:rsidR="007E19C2" w:rsidRPr="007E19C2">
        <w:rPr>
          <w:rFonts w:ascii="Times New Roman" w:hAnsi="Times New Roman" w:cs="Times New Roman"/>
          <w:b/>
          <w:sz w:val="24"/>
          <w:szCs w:val="24"/>
        </w:rPr>
        <w:t>COURSES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Anxiety</w:t>
      </w:r>
      <w:r w:rsidR="004C7318">
        <w:rPr>
          <w:rFonts w:ascii="Times New Roman" w:hAnsi="Times New Roman" w:cs="Times New Roman"/>
          <w:sz w:val="24"/>
          <w:szCs w:val="24"/>
        </w:rPr>
        <w:tab/>
        <w:t>Mental Capacity</w:t>
      </w:r>
      <w:r w:rsidR="004C73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Aggression Management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Food Hygiene</w:t>
      </w:r>
    </w:p>
    <w:p w:rsidR="00FD3993" w:rsidRPr="00FD3993" w:rsidRDefault="00FD3993" w:rsidP="00B8282A">
      <w:pPr>
        <w:tabs>
          <w:tab w:val="left" w:pos="5103"/>
          <w:tab w:val="left" w:pos="81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Adult Protection (Abuse)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HACCP</w:t>
      </w:r>
      <w:r w:rsidR="00B8282A">
        <w:rPr>
          <w:rFonts w:ascii="Times New Roman" w:hAnsi="Times New Roman" w:cs="Times New Roman"/>
          <w:sz w:val="24"/>
          <w:szCs w:val="24"/>
        </w:rPr>
        <w:tab/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 xml:space="preserve">Assessing Needs 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Hand Hygiene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Appraisal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Handling Medicines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Bereavement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Health and Safety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Care of the Dying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Hoist Usage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 xml:space="preserve">Care Planning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Induction Awareness Training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Challenging Behaviour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Infection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FD3993">
        <w:rPr>
          <w:rFonts w:ascii="Times New Roman" w:hAnsi="Times New Roman" w:cs="Times New Roman"/>
          <w:sz w:val="24"/>
          <w:szCs w:val="24"/>
        </w:rPr>
        <w:t>Liberty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Confidentiality</w:t>
      </w:r>
      <w:r w:rsidR="004C7318">
        <w:rPr>
          <w:rFonts w:ascii="Times New Roman" w:hAnsi="Times New Roman" w:cs="Times New Roman"/>
          <w:sz w:val="24"/>
          <w:szCs w:val="24"/>
        </w:rPr>
        <w:tab/>
        <w:t>Managing Violence and Aggression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Consent</w:t>
      </w:r>
      <w:r w:rsidR="004C7318">
        <w:rPr>
          <w:rFonts w:ascii="Times New Roman" w:hAnsi="Times New Roman" w:cs="Times New Roman"/>
          <w:sz w:val="24"/>
          <w:szCs w:val="24"/>
        </w:rPr>
        <w:tab/>
        <w:t>Medication Administration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Continence Promotion</w:t>
      </w:r>
      <w:r w:rsidR="004C7318">
        <w:rPr>
          <w:rFonts w:ascii="Times New Roman" w:hAnsi="Times New Roman" w:cs="Times New Roman"/>
          <w:sz w:val="24"/>
          <w:szCs w:val="24"/>
        </w:rPr>
        <w:tab/>
        <w:t>Moving &amp; Handling Assessment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COSHH</w:t>
      </w:r>
      <w:r w:rsidR="004C7318">
        <w:rPr>
          <w:rFonts w:ascii="Times New Roman" w:hAnsi="Times New Roman" w:cs="Times New Roman"/>
          <w:sz w:val="24"/>
          <w:szCs w:val="24"/>
        </w:rPr>
        <w:tab/>
        <w:t>Moving &amp; Handling Practical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Dementia Care</w:t>
      </w:r>
      <w:r w:rsidR="004C7318">
        <w:rPr>
          <w:rFonts w:ascii="Times New Roman" w:hAnsi="Times New Roman" w:cs="Times New Roman"/>
          <w:sz w:val="24"/>
          <w:szCs w:val="24"/>
        </w:rPr>
        <w:tab/>
        <w:t>Moving &amp; Handling Theory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Depression</w:t>
      </w:r>
      <w:r w:rsidR="004C7318">
        <w:rPr>
          <w:rFonts w:ascii="Times New Roman" w:hAnsi="Times New Roman" w:cs="Times New Roman"/>
          <w:sz w:val="24"/>
          <w:szCs w:val="24"/>
        </w:rPr>
        <w:tab/>
        <w:t>Nutrition and Diet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Deprivation of Liberty</w:t>
      </w:r>
      <w:r w:rsidR="004C7318">
        <w:rPr>
          <w:rFonts w:ascii="Times New Roman" w:hAnsi="Times New Roman" w:cs="Times New Roman"/>
          <w:sz w:val="24"/>
          <w:szCs w:val="24"/>
        </w:rPr>
        <w:tab/>
        <w:t>Palliative Care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Develop as a Worker</w:t>
      </w:r>
      <w:r w:rsidR="004C7318">
        <w:rPr>
          <w:rFonts w:ascii="Times New Roman" w:hAnsi="Times New Roman" w:cs="Times New Roman"/>
          <w:sz w:val="24"/>
          <w:szCs w:val="24"/>
        </w:rPr>
        <w:tab/>
        <w:t>Person Centred Care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Diet and Well Being</w:t>
      </w:r>
      <w:r w:rsidR="004C7318">
        <w:rPr>
          <w:rFonts w:ascii="Times New Roman" w:hAnsi="Times New Roman" w:cs="Times New Roman"/>
          <w:sz w:val="24"/>
          <w:szCs w:val="24"/>
        </w:rPr>
        <w:tab/>
        <w:t>POVA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Diversity</w:t>
      </w:r>
      <w:r w:rsidR="004C7318">
        <w:rPr>
          <w:rFonts w:ascii="Times New Roman" w:hAnsi="Times New Roman" w:cs="Times New Roman"/>
          <w:sz w:val="24"/>
          <w:szCs w:val="24"/>
        </w:rPr>
        <w:tab/>
        <w:t>Principles of Care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Dying, Death &amp; Bereavement</w:t>
      </w:r>
      <w:r w:rsidR="004C7318">
        <w:rPr>
          <w:rFonts w:ascii="Times New Roman" w:hAnsi="Times New Roman" w:cs="Times New Roman"/>
          <w:sz w:val="24"/>
          <w:szCs w:val="24"/>
        </w:rPr>
        <w:tab/>
        <w:t>Record Keeping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End of Life</w:t>
      </w:r>
      <w:r w:rsidR="004C7318">
        <w:rPr>
          <w:rFonts w:ascii="Times New Roman" w:hAnsi="Times New Roman" w:cs="Times New Roman"/>
          <w:sz w:val="24"/>
          <w:szCs w:val="24"/>
        </w:rPr>
        <w:tab/>
        <w:t>Risk Assessment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Equality</w:t>
      </w:r>
      <w:r w:rsidR="004C7318">
        <w:rPr>
          <w:rFonts w:ascii="Times New Roman" w:hAnsi="Times New Roman" w:cs="Times New Roman"/>
          <w:sz w:val="24"/>
          <w:szCs w:val="24"/>
        </w:rPr>
        <w:tab/>
        <w:t>Role of the Care Worker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Fire Log Book, Drill and Register</w:t>
      </w:r>
      <w:r w:rsidR="004C7318">
        <w:rPr>
          <w:rFonts w:ascii="Times New Roman" w:hAnsi="Times New Roman" w:cs="Times New Roman"/>
          <w:sz w:val="24"/>
          <w:szCs w:val="24"/>
        </w:rPr>
        <w:tab/>
        <w:t>Safeguarding Vulnerable Adults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Record</w:t>
      </w:r>
      <w:r w:rsidR="004C7318">
        <w:rPr>
          <w:rFonts w:ascii="Times New Roman" w:hAnsi="Times New Roman" w:cs="Times New Roman"/>
          <w:sz w:val="24"/>
          <w:szCs w:val="24"/>
        </w:rPr>
        <w:tab/>
        <w:t>Stress Management</w:t>
      </w:r>
    </w:p>
    <w:p w:rsidR="00FD3993" w:rsidRPr="00FD3993" w:rsidRDefault="00FD3993" w:rsidP="00FD3993">
      <w:pPr>
        <w:tabs>
          <w:tab w:val="left" w:pos="510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Fire Risk Assessment</w:t>
      </w:r>
      <w:r w:rsidR="004C7318">
        <w:rPr>
          <w:rFonts w:ascii="Times New Roman" w:hAnsi="Times New Roman" w:cs="Times New Roman"/>
          <w:sz w:val="24"/>
          <w:szCs w:val="24"/>
        </w:rPr>
        <w:tab/>
        <w:t>Supervision and Appraisal Training</w:t>
      </w:r>
    </w:p>
    <w:p w:rsidR="004C7318" w:rsidRDefault="00FD3993" w:rsidP="00FD3993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Fire Training</w:t>
      </w:r>
      <w:r w:rsidR="004C7318">
        <w:rPr>
          <w:rFonts w:ascii="Times New Roman" w:hAnsi="Times New Roman" w:cs="Times New Roman"/>
          <w:sz w:val="24"/>
          <w:szCs w:val="24"/>
        </w:rPr>
        <w:tab/>
        <w:t>Train the Trainer</w:t>
      </w:r>
    </w:p>
    <w:p w:rsidR="004C7318" w:rsidRDefault="004C7318" w:rsidP="00FD3993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7318" w:rsidRPr="00FD3993" w:rsidRDefault="00FD3993" w:rsidP="00FD3993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3993">
        <w:rPr>
          <w:rFonts w:ascii="Times New Roman" w:hAnsi="Times New Roman" w:cs="Times New Roman"/>
          <w:sz w:val="24"/>
          <w:szCs w:val="24"/>
        </w:rPr>
        <w:t>First Aid Awareness</w:t>
      </w:r>
      <w:r w:rsidR="004C7318">
        <w:rPr>
          <w:rFonts w:ascii="Times New Roman" w:hAnsi="Times New Roman" w:cs="Times New Roman"/>
          <w:sz w:val="24"/>
          <w:szCs w:val="24"/>
        </w:rPr>
        <w:tab/>
        <w:t>Violence &amp; Aggression Management</w:t>
      </w:r>
    </w:p>
    <w:sectPr w:rsidR="004C7318" w:rsidRPr="00FD3993" w:rsidSect="00AB79FE">
      <w:headerReference w:type="default" r:id="rId7"/>
      <w:footerReference w:type="default" r:id="rId8"/>
      <w:pgSz w:w="11906" w:h="16838"/>
      <w:pgMar w:top="461" w:right="1440" w:bottom="426" w:left="1440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F9" w:rsidRDefault="004A4EF9" w:rsidP="007E19C2">
      <w:r>
        <w:separator/>
      </w:r>
    </w:p>
  </w:endnote>
  <w:endnote w:type="continuationSeparator" w:id="0">
    <w:p w:rsidR="004A4EF9" w:rsidRDefault="004A4EF9" w:rsidP="007E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FE" w:rsidRPr="00AB79FE" w:rsidRDefault="00AB79FE" w:rsidP="00AB79FE">
    <w:pPr>
      <w:pStyle w:val="Footer"/>
    </w:pPr>
    <w:r w:rsidRPr="00AB79FE">
      <w:t>®Say Opal</w:t>
    </w:r>
    <w:r>
      <w:t xml:space="preserve">                                                                                                      Training</w:t>
    </w:r>
  </w:p>
  <w:p w:rsidR="00AB79FE" w:rsidRDefault="00AB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F9" w:rsidRDefault="004A4EF9" w:rsidP="007E19C2">
      <w:r>
        <w:separator/>
      </w:r>
    </w:p>
  </w:footnote>
  <w:footnote w:type="continuationSeparator" w:id="0">
    <w:p w:rsidR="004A4EF9" w:rsidRDefault="004A4EF9" w:rsidP="007E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C2" w:rsidRDefault="007E19C2" w:rsidP="007E19C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32FC54" wp14:editId="4906D0F9">
          <wp:extent cx="863600" cy="590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089" cy="591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93"/>
    <w:rsid w:val="000118B1"/>
    <w:rsid w:val="00351DCE"/>
    <w:rsid w:val="004A4EF9"/>
    <w:rsid w:val="004C7318"/>
    <w:rsid w:val="007E19C2"/>
    <w:rsid w:val="00866255"/>
    <w:rsid w:val="008E4410"/>
    <w:rsid w:val="00AB79FE"/>
    <w:rsid w:val="00B8282A"/>
    <w:rsid w:val="00B8546A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C2"/>
  </w:style>
  <w:style w:type="paragraph" w:styleId="Footer">
    <w:name w:val="footer"/>
    <w:basedOn w:val="Normal"/>
    <w:link w:val="FooterChar"/>
    <w:uiPriority w:val="99"/>
    <w:unhideWhenUsed/>
    <w:rsid w:val="007E1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C2"/>
  </w:style>
  <w:style w:type="paragraph" w:styleId="BalloonText">
    <w:name w:val="Balloon Text"/>
    <w:basedOn w:val="Normal"/>
    <w:link w:val="BalloonTextChar"/>
    <w:uiPriority w:val="99"/>
    <w:semiHidden/>
    <w:unhideWhenUsed/>
    <w:rsid w:val="007E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C2"/>
  </w:style>
  <w:style w:type="paragraph" w:styleId="Footer">
    <w:name w:val="footer"/>
    <w:basedOn w:val="Normal"/>
    <w:link w:val="FooterChar"/>
    <w:uiPriority w:val="99"/>
    <w:unhideWhenUsed/>
    <w:rsid w:val="007E1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C2"/>
  </w:style>
  <w:style w:type="paragraph" w:styleId="BalloonText">
    <w:name w:val="Balloon Text"/>
    <w:basedOn w:val="Normal"/>
    <w:link w:val="BalloonTextChar"/>
    <w:uiPriority w:val="99"/>
    <w:semiHidden/>
    <w:unhideWhenUsed/>
    <w:rsid w:val="007E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 ayo</dc:creator>
  <cp:lastModifiedBy>ope ayo</cp:lastModifiedBy>
  <cp:revision>2</cp:revision>
  <dcterms:created xsi:type="dcterms:W3CDTF">2015-12-22T08:58:00Z</dcterms:created>
  <dcterms:modified xsi:type="dcterms:W3CDTF">2015-12-22T08:58:00Z</dcterms:modified>
</cp:coreProperties>
</file>